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A9" w:rsidRDefault="00F73C80" w:rsidP="00F73C80">
      <w:pPr>
        <w:pStyle w:val="NoSpacing"/>
        <w:rPr>
          <w:rFonts w:ascii="Engravers MT" w:hAnsi="Engravers MT"/>
          <w:b/>
          <w:sz w:val="32"/>
          <w:szCs w:val="32"/>
        </w:rPr>
      </w:pPr>
      <w:r w:rsidRPr="00F73C80">
        <w:rPr>
          <w:rFonts w:ascii="Engravers MT" w:hAnsi="Engravers MT"/>
          <w:b/>
          <w:sz w:val="32"/>
          <w:szCs w:val="32"/>
        </w:rPr>
        <w:t>Linda L. Tavares</w:t>
      </w:r>
    </w:p>
    <w:p w:rsidR="00F73C80" w:rsidRDefault="00F73C80" w:rsidP="00F73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16044 Beechnut Drive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4785" cy="162043"/>
            <wp:effectExtent l="19050" t="0" r="5715" b="0"/>
            <wp:docPr id="3" name="Picture 3" descr="C:\Users\Linda\AppData\Local\Microsoft\Windows\Temporary Internet Files\Content.IE5\LGW254TM\MC900437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da\AppData\Local\Microsoft\Windows\Temporary Internet Files\Content.IE5\LGW254TM\MC90043767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4" cy="17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Brandywine, MD 20613</w:t>
      </w:r>
      <w:r w:rsidR="008C5D7C">
        <w:rPr>
          <w:rFonts w:ascii="Times New Roman" w:hAnsi="Times New Roman" w:cs="Times New Roman"/>
          <w:b/>
          <w:sz w:val="24"/>
          <w:szCs w:val="24"/>
        </w:rPr>
        <w:t xml:space="preserve">           Online resume:</w:t>
      </w:r>
    </w:p>
    <w:p w:rsidR="00F73C80" w:rsidRPr="008C5D7C" w:rsidRDefault="00F73C80" w:rsidP="00F73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14D6">
        <w:rPr>
          <w:rFonts w:ascii="Times New Roman" w:hAnsi="Times New Roman" w:cs="Times New Roman"/>
          <w:b/>
          <w:sz w:val="24"/>
          <w:szCs w:val="24"/>
        </w:rPr>
        <w:t>ltavares@ccboe.com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F73C8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4785" cy="162043"/>
            <wp:effectExtent l="19050" t="0" r="5715" b="0"/>
            <wp:docPr id="5" name="Picture 3" descr="C:\Users\Linda\AppData\Local\Microsoft\Windows\Temporary Internet Files\Content.IE5\LGW254TM\MC900437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nda\AppData\Local\Microsoft\Windows\Temporary Internet Files\Content.IE5\LGW254TM\MC90043767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4" cy="17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301-579-9970</w:t>
      </w:r>
      <w:r w:rsidR="008C5D7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hyperlink r:id="rId6" w:history="1">
        <w:r w:rsidR="008C5D7C" w:rsidRPr="008C5D7C">
          <w:rPr>
            <w:rStyle w:val="Hyperlink"/>
            <w:b/>
          </w:rPr>
          <w:t>http://tavarescapstone.yolasite.com/</w:t>
        </w:r>
      </w:hyperlink>
    </w:p>
    <w:p w:rsidR="00F73C80" w:rsidRDefault="00AA75BC" w:rsidP="00F73C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A75BC">
        <w:rPr>
          <w:rFonts w:ascii="Times New Roman" w:hAnsi="Times New Roman" w:cs="Times New Roman"/>
          <w:b/>
          <w:sz w:val="24"/>
          <w:szCs w:val="24"/>
        </w:rPr>
        <w:pict>
          <v:shape id="_x0000_i1025" type="#_x0000_t75" style="width:450pt;height:7.5pt" o:hrpct="0" o:hralign="center" o:hr="t">
            <v:imagedata r:id="rId7" o:title="BD10307_"/>
          </v:shape>
        </w:pict>
      </w:r>
    </w:p>
    <w:p w:rsidR="007814D6" w:rsidRDefault="007814D6" w:rsidP="007814D6">
      <w:pPr>
        <w:pStyle w:val="NoSpacing"/>
        <w:jc w:val="center"/>
        <w:rPr>
          <w:rFonts w:ascii="Engravers MT" w:hAnsi="Engravers MT" w:cs="Times New Roman"/>
          <w:sz w:val="24"/>
          <w:szCs w:val="24"/>
        </w:rPr>
      </w:pPr>
    </w:p>
    <w:p w:rsidR="007814D6" w:rsidRPr="00C4787D" w:rsidRDefault="007814D6" w:rsidP="007814D6">
      <w:pPr>
        <w:pStyle w:val="NoSpacing"/>
        <w:jc w:val="center"/>
        <w:rPr>
          <w:rFonts w:ascii="Engravers MT" w:hAnsi="Engravers MT" w:cs="Times New Roman"/>
          <w:b/>
          <w:sz w:val="24"/>
          <w:szCs w:val="24"/>
        </w:rPr>
      </w:pPr>
      <w:r w:rsidRPr="00C4787D">
        <w:rPr>
          <w:rFonts w:ascii="Engravers MT" w:hAnsi="Engravers MT" w:cs="Times New Roman"/>
          <w:b/>
          <w:sz w:val="24"/>
          <w:szCs w:val="24"/>
        </w:rPr>
        <w:t>Elementary School Teacher</w:t>
      </w:r>
    </w:p>
    <w:p w:rsidR="007814D6" w:rsidRDefault="007814D6" w:rsidP="007814D6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~3</w:t>
      </w:r>
      <w:r w:rsidRPr="007814D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or 4</w:t>
      </w:r>
      <w:r w:rsidRPr="007814D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Grade~</w:t>
      </w:r>
    </w:p>
    <w:p w:rsidR="007814D6" w:rsidRDefault="007814D6" w:rsidP="007814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14D6" w:rsidRPr="007814D6" w:rsidRDefault="007814D6" w:rsidP="007814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3C80" w:rsidRDefault="007814D6" w:rsidP="007814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4D6">
        <w:rPr>
          <w:rFonts w:ascii="Times New Roman" w:hAnsi="Times New Roman" w:cs="Times New Roman"/>
          <w:sz w:val="24"/>
          <w:szCs w:val="24"/>
        </w:rPr>
        <w:t>Dedicated, resource</w:t>
      </w:r>
      <w:r w:rsidR="00E15740">
        <w:rPr>
          <w:rFonts w:ascii="Times New Roman" w:hAnsi="Times New Roman" w:cs="Times New Roman"/>
          <w:sz w:val="24"/>
          <w:szCs w:val="24"/>
        </w:rPr>
        <w:t>ful</w:t>
      </w:r>
      <w:r w:rsidRPr="007814D6">
        <w:rPr>
          <w:rFonts w:ascii="Times New Roman" w:hAnsi="Times New Roman" w:cs="Times New Roman"/>
          <w:sz w:val="24"/>
          <w:szCs w:val="24"/>
        </w:rPr>
        <w:t>, and goal-driven professional educator with a solid commitment to the academic growth and development of every student.</w:t>
      </w:r>
    </w:p>
    <w:p w:rsidR="00E15740" w:rsidRPr="007814D6" w:rsidRDefault="00E15740" w:rsidP="00E15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740" w:rsidRDefault="00E15740" w:rsidP="00E15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patient and versatile individual with a talent to develop inspiring hands-on lessons that encourage lesson engagement.</w:t>
      </w:r>
    </w:p>
    <w:p w:rsidR="00E15740" w:rsidRPr="00E15740" w:rsidRDefault="00E15740" w:rsidP="00E15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4D6" w:rsidRDefault="00E15740" w:rsidP="00E15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with an aptitude for differentiating lessons and accommodating individual student learning styles and abilities.</w:t>
      </w:r>
    </w:p>
    <w:p w:rsidR="00E15740" w:rsidRDefault="00E15740" w:rsidP="00E15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740" w:rsidRDefault="00E15740" w:rsidP="00E15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interpersonal communication skills which foster meaningful relationships with students, parents, and staff.</w:t>
      </w:r>
    </w:p>
    <w:p w:rsidR="00CD444A" w:rsidRPr="00CD444A" w:rsidRDefault="00CD444A" w:rsidP="00CD44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44A" w:rsidRDefault="00CD444A" w:rsidP="00CD44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740" w:rsidRDefault="00E15740" w:rsidP="00E15740">
      <w:pPr>
        <w:tabs>
          <w:tab w:val="num" w:pos="3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Areas of </w:t>
      </w:r>
      <w:r w:rsidR="00CD444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A1693A">
        <w:rPr>
          <w:rFonts w:ascii="Times New Roman" w:hAnsi="Times New Roman" w:cs="Times New Roman"/>
          <w:b/>
          <w:i/>
          <w:sz w:val="24"/>
          <w:szCs w:val="24"/>
        </w:rPr>
        <w:t>eaching Proficiency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15740" w:rsidRPr="00A75F7C" w:rsidRDefault="00864EF8" w:rsidP="00A1693A">
      <w:pPr>
        <w:pStyle w:val="ListParagraph"/>
        <w:numPr>
          <w:ilvl w:val="0"/>
          <w:numId w:val="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Technology Integration</w:t>
      </w:r>
      <w:r w:rsidR="00A75F7C" w:rsidRPr="00A75F7C">
        <w:rPr>
          <w:rFonts w:ascii="Times New Roman" w:hAnsi="Times New Roman" w:cs="Times New Roman"/>
          <w:sz w:val="24"/>
          <w:szCs w:val="24"/>
        </w:rPr>
        <w:t>:</w:t>
      </w:r>
      <w:r w:rsidRPr="00A75F7C">
        <w:rPr>
          <w:rFonts w:ascii="Times New Roman" w:hAnsi="Times New Roman" w:cs="Times New Roman"/>
          <w:sz w:val="24"/>
          <w:szCs w:val="24"/>
        </w:rPr>
        <w:t xml:space="preserve"> Smart Board, Canon Document Camera, </w:t>
      </w:r>
      <w:r w:rsidR="00A75F7C" w:rsidRPr="00A75F7C">
        <w:rPr>
          <w:rFonts w:ascii="Times New Roman" w:hAnsi="Times New Roman" w:cs="Times New Roman"/>
          <w:sz w:val="24"/>
          <w:szCs w:val="24"/>
        </w:rPr>
        <w:t xml:space="preserve">Smart </w:t>
      </w:r>
      <w:r w:rsidR="00A75F7C">
        <w:rPr>
          <w:rFonts w:ascii="Times New Roman" w:hAnsi="Times New Roman" w:cs="Times New Roman"/>
          <w:sz w:val="24"/>
          <w:szCs w:val="24"/>
        </w:rPr>
        <w:t>Pen, Clickers</w:t>
      </w:r>
    </w:p>
    <w:p w:rsidR="00864EF8" w:rsidRDefault="00864EF8" w:rsidP="00A1693A">
      <w:pPr>
        <w:pStyle w:val="ListParagraph"/>
        <w:numPr>
          <w:ilvl w:val="0"/>
          <w:numId w:val="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Tools</w:t>
      </w:r>
    </w:p>
    <w:p w:rsidR="00864EF8" w:rsidRDefault="00864EF8" w:rsidP="00A1693A">
      <w:pPr>
        <w:pStyle w:val="ListParagraph"/>
        <w:numPr>
          <w:ilvl w:val="0"/>
          <w:numId w:val="2"/>
        </w:numPr>
        <w:tabs>
          <w:tab w:val="num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Guided Reading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Circles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Writer’s Workshops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Education Plans</w:t>
      </w:r>
    </w:p>
    <w:p w:rsidR="00864EF8" w:rsidRPr="00A75F7C" w:rsidRDefault="00021E1B" w:rsidP="00A75F7C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Creative Lesson Planning conforming to</w:t>
      </w:r>
      <w:r w:rsidR="00864EF8" w:rsidRPr="00A75F7C">
        <w:rPr>
          <w:rFonts w:ascii="Times New Roman" w:hAnsi="Times New Roman" w:cs="Times New Roman"/>
          <w:sz w:val="24"/>
          <w:szCs w:val="24"/>
        </w:rPr>
        <w:t xml:space="preserve"> Maryland State Standards and Common Core</w:t>
      </w:r>
    </w:p>
    <w:p w:rsidR="00864EF8" w:rsidRPr="00A75F7C" w:rsidRDefault="00864EF8" w:rsidP="00A75F7C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Multidisciplinary Lesson Plans including Reading, Writing, Math, Health, Social Studies</w:t>
      </w:r>
    </w:p>
    <w:p w:rsidR="00864EF8" w:rsidRPr="00A75F7C" w:rsidRDefault="00864EF8" w:rsidP="00A75F7C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A75F7C" w:rsidRPr="00A75F7C">
        <w:rPr>
          <w:rFonts w:ascii="Times New Roman" w:hAnsi="Times New Roman" w:cs="Times New Roman"/>
          <w:sz w:val="24"/>
          <w:szCs w:val="24"/>
        </w:rPr>
        <w:t xml:space="preserve">and Implementation </w:t>
      </w:r>
      <w:r w:rsidRPr="00A75F7C">
        <w:rPr>
          <w:rFonts w:ascii="Times New Roman" w:hAnsi="Times New Roman" w:cs="Times New Roman"/>
          <w:sz w:val="24"/>
          <w:szCs w:val="24"/>
        </w:rPr>
        <w:t>of Math and Literacy Intervention Programs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Parent-Teacher Communication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Studies </w:t>
      </w:r>
      <w:r w:rsidR="00A75F7C">
        <w:rPr>
          <w:rFonts w:ascii="Times New Roman" w:hAnsi="Times New Roman" w:cs="Times New Roman"/>
          <w:sz w:val="24"/>
          <w:szCs w:val="24"/>
        </w:rPr>
        <w:t xml:space="preserve">Lesson </w:t>
      </w:r>
      <w:r>
        <w:rPr>
          <w:rFonts w:ascii="Times New Roman" w:hAnsi="Times New Roman" w:cs="Times New Roman"/>
          <w:sz w:val="24"/>
          <w:szCs w:val="24"/>
        </w:rPr>
        <w:t>Preparation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Trip Organization</w:t>
      </w:r>
    </w:p>
    <w:p w:rsidR="00864EF8" w:rsidRDefault="00864EF8" w:rsidP="00864EF8">
      <w:pPr>
        <w:pStyle w:val="ListParagraph"/>
        <w:numPr>
          <w:ilvl w:val="0"/>
          <w:numId w:val="2"/>
        </w:num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Classroom Website</w:t>
      </w:r>
      <w:r w:rsidR="00CD444A">
        <w:rPr>
          <w:rFonts w:ascii="Times New Roman" w:hAnsi="Times New Roman" w:cs="Times New Roman"/>
          <w:sz w:val="24"/>
          <w:szCs w:val="24"/>
        </w:rPr>
        <w:t>s</w:t>
      </w:r>
    </w:p>
    <w:p w:rsidR="00CD444A" w:rsidRDefault="00CD444A" w:rsidP="00CD444A">
      <w:p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</w:p>
    <w:p w:rsidR="00CD444A" w:rsidRPr="00CD444A" w:rsidRDefault="00CD444A" w:rsidP="00CD444A">
      <w:pPr>
        <w:tabs>
          <w:tab w:val="num" w:pos="360"/>
        </w:tabs>
        <w:rPr>
          <w:rFonts w:ascii="Times New Roman" w:hAnsi="Times New Roman" w:cs="Times New Roman"/>
          <w:sz w:val="24"/>
          <w:szCs w:val="24"/>
        </w:rPr>
      </w:pPr>
    </w:p>
    <w:p w:rsidR="00F73C80" w:rsidRDefault="00AA75BC">
      <w:pPr>
        <w:rPr>
          <w:rFonts w:ascii="Times New Roman" w:hAnsi="Times New Roman" w:cs="Times New Roman"/>
          <w:b/>
          <w:sz w:val="24"/>
          <w:szCs w:val="24"/>
        </w:rPr>
      </w:pPr>
      <w:r w:rsidRPr="00AA75BC">
        <w:rPr>
          <w:rFonts w:ascii="Times New Roman" w:hAnsi="Times New Roman" w:cs="Times New Roman"/>
          <w:b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864EF8" w:rsidRPr="00021E1B" w:rsidRDefault="00864EF8" w:rsidP="00864EF8">
      <w:pPr>
        <w:jc w:val="center"/>
        <w:rPr>
          <w:rFonts w:ascii="Engravers MT" w:hAnsi="Engravers MT" w:cs="Times New Roman"/>
          <w:b/>
          <w:sz w:val="24"/>
          <w:szCs w:val="24"/>
        </w:rPr>
      </w:pPr>
      <w:r w:rsidRPr="00021E1B">
        <w:rPr>
          <w:rFonts w:ascii="Engravers MT" w:hAnsi="Engravers MT" w:cs="Times New Roman"/>
          <w:b/>
          <w:sz w:val="24"/>
          <w:szCs w:val="24"/>
        </w:rPr>
        <w:t>Education &amp; Qualifications</w:t>
      </w:r>
    </w:p>
    <w:p w:rsidR="00A75F7C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Master of Education in Instructional Technology (August 2013)</w:t>
      </w:r>
    </w:p>
    <w:p w:rsid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University of Maryland University College</w:t>
      </w:r>
    </w:p>
    <w:p w:rsidR="00A75F7C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EF8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Bachelor of Science Degree (2005): Major: Elementary Education</w:t>
      </w:r>
    </w:p>
    <w:p w:rsidR="00A75F7C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University of Maryland, College Park, MD</w:t>
      </w:r>
    </w:p>
    <w:p w:rsidR="00A75F7C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F7C" w:rsidRP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Associate of Arts Degree (1983): Major: Art</w:t>
      </w:r>
    </w:p>
    <w:p w:rsidR="00A75F7C" w:rsidRDefault="00A75F7C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5F7C">
        <w:rPr>
          <w:rFonts w:ascii="Times New Roman" w:hAnsi="Times New Roman" w:cs="Times New Roman"/>
          <w:sz w:val="24"/>
          <w:szCs w:val="24"/>
        </w:rPr>
        <w:t>Prince Georges Community College, Largo, MD</w:t>
      </w:r>
    </w:p>
    <w:p w:rsidR="006D641D" w:rsidRDefault="006D641D" w:rsidP="00021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D90" w:rsidRDefault="00686D90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Maryland Certified</w:t>
      </w:r>
    </w:p>
    <w:p w:rsidR="006D641D" w:rsidRDefault="00AA75BC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5BC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D641D" w:rsidRDefault="006D641D" w:rsidP="006D641D">
      <w:pPr>
        <w:pStyle w:val="NoSpacing"/>
        <w:jc w:val="center"/>
        <w:rPr>
          <w:rFonts w:ascii="Engravers MT" w:hAnsi="Engravers MT" w:cs="Times New Roman"/>
          <w:sz w:val="24"/>
          <w:szCs w:val="24"/>
        </w:rPr>
      </w:pPr>
    </w:p>
    <w:p w:rsidR="006D641D" w:rsidRPr="00021E1B" w:rsidRDefault="006D641D" w:rsidP="006D641D">
      <w:pPr>
        <w:pStyle w:val="NoSpacing"/>
        <w:jc w:val="center"/>
        <w:rPr>
          <w:rFonts w:ascii="Engravers MT" w:hAnsi="Engravers MT" w:cs="Times New Roman"/>
          <w:b/>
          <w:sz w:val="24"/>
          <w:szCs w:val="24"/>
        </w:rPr>
      </w:pPr>
      <w:r w:rsidRPr="00021E1B">
        <w:rPr>
          <w:rFonts w:ascii="Engravers MT" w:hAnsi="Engravers MT" w:cs="Times New Roman"/>
          <w:b/>
          <w:sz w:val="24"/>
          <w:szCs w:val="24"/>
        </w:rPr>
        <w:t xml:space="preserve">Professional </w:t>
      </w:r>
      <w:r w:rsidR="00021E1B">
        <w:rPr>
          <w:rFonts w:ascii="Engravers MT" w:hAnsi="Engravers MT" w:cs="Times New Roman"/>
          <w:b/>
          <w:sz w:val="24"/>
          <w:szCs w:val="24"/>
        </w:rPr>
        <w:t>T</w:t>
      </w:r>
      <w:r w:rsidRPr="00021E1B">
        <w:rPr>
          <w:rFonts w:ascii="Engravers MT" w:hAnsi="Engravers MT" w:cs="Times New Roman"/>
          <w:b/>
          <w:sz w:val="24"/>
          <w:szCs w:val="24"/>
        </w:rPr>
        <w:t xml:space="preserve">eaching </w:t>
      </w:r>
      <w:r w:rsidR="00021E1B">
        <w:rPr>
          <w:rFonts w:ascii="Engravers MT" w:hAnsi="Engravers MT" w:cs="Times New Roman"/>
          <w:b/>
          <w:sz w:val="24"/>
          <w:szCs w:val="24"/>
        </w:rPr>
        <w:t>E</w:t>
      </w:r>
      <w:r w:rsidRPr="00021E1B">
        <w:rPr>
          <w:rFonts w:ascii="Engravers MT" w:hAnsi="Engravers MT" w:cs="Times New Roman"/>
          <w:b/>
          <w:sz w:val="24"/>
          <w:szCs w:val="24"/>
        </w:rPr>
        <w:t>xperience</w:t>
      </w:r>
    </w:p>
    <w:p w:rsidR="006D641D" w:rsidRPr="00BE0892" w:rsidRDefault="006D641D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974" w:rsidRPr="008F1974" w:rsidRDefault="008F1974" w:rsidP="008F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1974">
        <w:rPr>
          <w:rFonts w:ascii="Times New Roman" w:hAnsi="Times New Roman" w:cs="Times New Roman"/>
          <w:b/>
          <w:sz w:val="24"/>
          <w:szCs w:val="24"/>
        </w:rPr>
        <w:t>Arthur Middleton Elementary School-Waldorf, Maryland</w:t>
      </w:r>
      <w:r w:rsidRPr="008F1974">
        <w:rPr>
          <w:rFonts w:ascii="Times New Roman" w:hAnsi="Times New Roman" w:cs="Times New Roman"/>
          <w:b/>
          <w:sz w:val="24"/>
          <w:szCs w:val="24"/>
        </w:rPr>
        <w:tab/>
      </w:r>
      <w:r w:rsidRPr="008F1974">
        <w:rPr>
          <w:rFonts w:ascii="Times New Roman" w:hAnsi="Times New Roman" w:cs="Times New Roman"/>
          <w:b/>
          <w:sz w:val="24"/>
          <w:szCs w:val="24"/>
        </w:rPr>
        <w:tab/>
        <w:t>2011-PRESENT</w:t>
      </w:r>
    </w:p>
    <w:p w:rsidR="008F1974" w:rsidRPr="008F1974" w:rsidRDefault="008F1974" w:rsidP="008F19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1974">
        <w:rPr>
          <w:rFonts w:ascii="Times New Roman" w:hAnsi="Times New Roman" w:cs="Times New Roman"/>
          <w:b/>
          <w:sz w:val="24"/>
          <w:szCs w:val="24"/>
        </w:rPr>
        <w:t>Fourth Grade Teacher</w:t>
      </w:r>
    </w:p>
    <w:p w:rsidR="008F1974" w:rsidRDefault="008F1974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E83" w:rsidRDefault="008F1974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4</w:t>
      </w:r>
      <w:r w:rsidRPr="00456C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curriculum including English Language Arts, Mathematics, Health, and Social Studies (Maryland’s history). Taught inclusion Language Arts, accelerated Math, and inclusion Math.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Implemented new math curriculum (Investigations) in 2012.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E83" w:rsidRDefault="00082E83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F1974">
        <w:rPr>
          <w:rFonts w:ascii="Times New Roman" w:hAnsi="Times New Roman" w:cs="Times New Roman"/>
          <w:sz w:val="24"/>
          <w:szCs w:val="24"/>
        </w:rPr>
        <w:t>Worked in collaboration with Special Educator to modify lessons and lesson materials</w:t>
      </w:r>
      <w:r w:rsidR="00021E1B">
        <w:rPr>
          <w:rFonts w:ascii="Times New Roman" w:hAnsi="Times New Roman" w:cs="Times New Roman"/>
          <w:sz w:val="24"/>
          <w:szCs w:val="24"/>
        </w:rPr>
        <w:t xml:space="preserve"> to</w:t>
      </w:r>
      <w:r w:rsidR="008F1974">
        <w:rPr>
          <w:rFonts w:ascii="Times New Roman" w:hAnsi="Times New Roman" w:cs="Times New Roman"/>
          <w:sz w:val="24"/>
          <w:szCs w:val="24"/>
        </w:rPr>
        <w:t xml:space="preserve"> differentiate lessons for students in keeping with their IEP requirements and goals.</w:t>
      </w:r>
      <w:proofErr w:type="gramEnd"/>
      <w:r w:rsidR="008F1974">
        <w:rPr>
          <w:rFonts w:ascii="Times New Roman" w:hAnsi="Times New Roman" w:cs="Times New Roman"/>
          <w:sz w:val="24"/>
          <w:szCs w:val="24"/>
        </w:rPr>
        <w:t xml:space="preserve"> Created lessons resources and developed projects in keeping with the Common Core curriculum. </w:t>
      </w:r>
      <w:proofErr w:type="gramStart"/>
      <w:r w:rsidR="008F1974">
        <w:rPr>
          <w:rFonts w:ascii="Times New Roman" w:hAnsi="Times New Roman" w:cs="Times New Roman"/>
          <w:sz w:val="24"/>
          <w:szCs w:val="24"/>
        </w:rPr>
        <w:t>Differentiated curriculum to accommodate gifted students.</w:t>
      </w:r>
      <w:proofErr w:type="gramEnd"/>
      <w:r w:rsidR="008F1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974" w:rsidRDefault="00082E83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1974">
        <w:rPr>
          <w:rFonts w:ascii="Times New Roman" w:hAnsi="Times New Roman" w:cs="Times New Roman"/>
          <w:sz w:val="24"/>
          <w:szCs w:val="24"/>
        </w:rPr>
        <w:t xml:space="preserve">Created a resource website hub which organizes lesson and resource links for access by students and staff. </w:t>
      </w:r>
      <w:proofErr w:type="gramStart"/>
      <w:r w:rsidR="008F1974">
        <w:rPr>
          <w:rFonts w:ascii="Times New Roman" w:hAnsi="Times New Roman" w:cs="Times New Roman"/>
          <w:sz w:val="24"/>
          <w:szCs w:val="24"/>
        </w:rPr>
        <w:t>Developed classroom website which promotes strong school/parent communication and provides online resources for students which support their learning.</w:t>
      </w:r>
      <w:proofErr w:type="gramEnd"/>
    </w:p>
    <w:p w:rsidR="00082E83" w:rsidRDefault="00082E83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974" w:rsidRDefault="008F1974" w:rsidP="008F19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641D" w:rsidRPr="008F1974" w:rsidRDefault="00CB3FB3" w:rsidP="006D6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1974">
        <w:rPr>
          <w:rFonts w:ascii="Times New Roman" w:hAnsi="Times New Roman" w:cs="Times New Roman"/>
          <w:b/>
          <w:sz w:val="24"/>
          <w:szCs w:val="24"/>
        </w:rPr>
        <w:t>Arthur Middleton Elementary School-Waldorf, Maryland</w:t>
      </w:r>
      <w:r w:rsidRPr="008F1974">
        <w:rPr>
          <w:rFonts w:ascii="Times New Roman" w:hAnsi="Times New Roman" w:cs="Times New Roman"/>
          <w:b/>
          <w:sz w:val="24"/>
          <w:szCs w:val="24"/>
        </w:rPr>
        <w:tab/>
      </w:r>
      <w:r w:rsidRPr="008F1974">
        <w:rPr>
          <w:rFonts w:ascii="Times New Roman" w:hAnsi="Times New Roman" w:cs="Times New Roman"/>
          <w:b/>
          <w:sz w:val="24"/>
          <w:szCs w:val="24"/>
        </w:rPr>
        <w:tab/>
      </w:r>
      <w:r w:rsidRPr="008F1974">
        <w:rPr>
          <w:rFonts w:ascii="Times New Roman" w:hAnsi="Times New Roman" w:cs="Times New Roman"/>
          <w:b/>
          <w:sz w:val="24"/>
          <w:szCs w:val="24"/>
        </w:rPr>
        <w:tab/>
        <w:t>2005-2010</w:t>
      </w:r>
    </w:p>
    <w:p w:rsidR="00CB3FB3" w:rsidRPr="008F1974" w:rsidRDefault="00CB3FB3" w:rsidP="006D641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1974">
        <w:rPr>
          <w:rFonts w:ascii="Times New Roman" w:hAnsi="Times New Roman" w:cs="Times New Roman"/>
          <w:b/>
          <w:sz w:val="24"/>
          <w:szCs w:val="24"/>
        </w:rPr>
        <w:t>Third Grade Teacher</w:t>
      </w:r>
    </w:p>
    <w:p w:rsidR="00CB3FB3" w:rsidRDefault="00CB3FB3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E83" w:rsidRDefault="00CB3FB3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 3</w:t>
      </w:r>
      <w:r w:rsidRPr="00CB3FB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Grade curriculum including English</w:t>
      </w:r>
      <w:r w:rsidR="002E1BA4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anguage </w:t>
      </w:r>
      <w:r w:rsidR="002E1B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rts, </w:t>
      </w:r>
      <w:r w:rsidR="002E1BA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athematics, </w:t>
      </w:r>
      <w:r w:rsidR="002E1BA4">
        <w:rPr>
          <w:rFonts w:ascii="Times New Roman" w:hAnsi="Times New Roman" w:cs="Times New Roman"/>
          <w:sz w:val="24"/>
          <w:szCs w:val="24"/>
        </w:rPr>
        <w:t>Health, Character Education, and S</w:t>
      </w:r>
      <w:r>
        <w:rPr>
          <w:rFonts w:ascii="Times New Roman" w:hAnsi="Times New Roman" w:cs="Times New Roman"/>
          <w:sz w:val="24"/>
          <w:szCs w:val="24"/>
        </w:rPr>
        <w:t xml:space="preserve">ocial </w:t>
      </w:r>
      <w:r w:rsidR="002E1B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tudies</w:t>
      </w:r>
      <w:r w:rsidR="002E1BA4">
        <w:rPr>
          <w:rFonts w:ascii="Times New Roman" w:hAnsi="Times New Roman" w:cs="Times New Roman"/>
          <w:sz w:val="24"/>
          <w:szCs w:val="24"/>
        </w:rPr>
        <w:t xml:space="preserve"> (</w:t>
      </w:r>
      <w:r w:rsidR="00456CF2">
        <w:rPr>
          <w:rFonts w:ascii="Times New Roman" w:hAnsi="Times New Roman" w:cs="Times New Roman"/>
          <w:sz w:val="24"/>
          <w:szCs w:val="24"/>
        </w:rPr>
        <w:t>Four regions with an emphasis on Japan)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Co-taught Science 2005 – 2007.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E83" w:rsidRDefault="00082E83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B3FB3">
        <w:rPr>
          <w:rFonts w:ascii="Times New Roman" w:hAnsi="Times New Roman" w:cs="Times New Roman"/>
          <w:sz w:val="24"/>
          <w:szCs w:val="24"/>
        </w:rPr>
        <w:t>Instruc</w:t>
      </w:r>
      <w:r w:rsidR="008C5D7C">
        <w:rPr>
          <w:rFonts w:ascii="Times New Roman" w:hAnsi="Times New Roman" w:cs="Times New Roman"/>
          <w:sz w:val="24"/>
          <w:szCs w:val="24"/>
        </w:rPr>
        <w:t xml:space="preserve">ted general education population, </w:t>
      </w:r>
      <w:r w:rsidR="002E1BA4">
        <w:rPr>
          <w:rFonts w:ascii="Times New Roman" w:hAnsi="Times New Roman" w:cs="Times New Roman"/>
          <w:sz w:val="24"/>
          <w:szCs w:val="24"/>
        </w:rPr>
        <w:t>inclusion Language Arts</w:t>
      </w:r>
      <w:r w:rsidR="008C5D7C">
        <w:rPr>
          <w:rFonts w:ascii="Times New Roman" w:hAnsi="Times New Roman" w:cs="Times New Roman"/>
          <w:sz w:val="24"/>
          <w:szCs w:val="24"/>
        </w:rPr>
        <w:t xml:space="preserve">, </w:t>
      </w:r>
      <w:r w:rsidR="002E1BA4">
        <w:rPr>
          <w:rFonts w:ascii="Times New Roman" w:hAnsi="Times New Roman" w:cs="Times New Roman"/>
          <w:sz w:val="24"/>
          <w:szCs w:val="24"/>
        </w:rPr>
        <w:t>and Accelerated Math.</w:t>
      </w:r>
      <w:proofErr w:type="gramEnd"/>
      <w:r w:rsidR="002E1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1DA9">
        <w:rPr>
          <w:rFonts w:ascii="Times New Roman" w:hAnsi="Times New Roman" w:cs="Times New Roman"/>
          <w:sz w:val="24"/>
          <w:szCs w:val="24"/>
        </w:rPr>
        <w:t>Differentiated curriculum to accommodate gifted students.</w:t>
      </w:r>
      <w:proofErr w:type="gramEnd"/>
      <w:r w:rsidR="00781DA9">
        <w:rPr>
          <w:rFonts w:ascii="Times New Roman" w:hAnsi="Times New Roman" w:cs="Times New Roman"/>
          <w:sz w:val="24"/>
          <w:szCs w:val="24"/>
        </w:rPr>
        <w:t xml:space="preserve"> </w:t>
      </w:r>
      <w:r w:rsidR="002E1BA4">
        <w:rPr>
          <w:rFonts w:ascii="Times New Roman" w:hAnsi="Times New Roman" w:cs="Times New Roman"/>
          <w:sz w:val="24"/>
          <w:szCs w:val="24"/>
        </w:rPr>
        <w:t>Assess</w:t>
      </w:r>
      <w:r w:rsidR="008C5D7C">
        <w:rPr>
          <w:rFonts w:ascii="Times New Roman" w:hAnsi="Times New Roman" w:cs="Times New Roman"/>
          <w:sz w:val="24"/>
          <w:szCs w:val="24"/>
        </w:rPr>
        <w:t>ed</w:t>
      </w:r>
      <w:r w:rsidR="002E1BA4">
        <w:rPr>
          <w:rFonts w:ascii="Times New Roman" w:hAnsi="Times New Roman" w:cs="Times New Roman"/>
          <w:sz w:val="24"/>
          <w:szCs w:val="24"/>
        </w:rPr>
        <w:t xml:space="preserve"> student performance through anecdotal records, student-teacher conferencing, </w:t>
      </w:r>
      <w:proofErr w:type="gramStart"/>
      <w:r w:rsidR="002E1BA4">
        <w:rPr>
          <w:rFonts w:ascii="Times New Roman" w:hAnsi="Times New Roman" w:cs="Times New Roman"/>
          <w:sz w:val="24"/>
          <w:szCs w:val="24"/>
        </w:rPr>
        <w:t>peer</w:t>
      </w:r>
      <w:proofErr w:type="gramEnd"/>
      <w:r w:rsidR="002E1BA4">
        <w:rPr>
          <w:rFonts w:ascii="Times New Roman" w:hAnsi="Times New Roman" w:cs="Times New Roman"/>
          <w:sz w:val="24"/>
          <w:szCs w:val="24"/>
        </w:rPr>
        <w:t xml:space="preserve"> evaluation, analysis of Charles County Quarterly Assessment results, checklists, rubrics, and student portfolios.</w:t>
      </w:r>
      <w:r w:rsidR="00481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FB3" w:rsidRDefault="00082E83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8A4">
        <w:rPr>
          <w:rFonts w:ascii="Times New Roman" w:hAnsi="Times New Roman" w:cs="Times New Roman"/>
          <w:sz w:val="24"/>
          <w:szCs w:val="24"/>
        </w:rPr>
        <w:t>Created classroom website(s) to promote strong school/parent communication and provide online resources for student which support their learning.</w:t>
      </w:r>
    </w:p>
    <w:p w:rsidR="002E1BA4" w:rsidRDefault="002E1BA4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E83" w:rsidRDefault="00082E83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18A4" w:rsidRDefault="00AA75BC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75BC">
        <w:rPr>
          <w:rFonts w:ascii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DD528F" w:rsidRPr="006D641D" w:rsidRDefault="00DD528F" w:rsidP="006D64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F7C" w:rsidRPr="00021E1B" w:rsidRDefault="00DD528F" w:rsidP="00A75F7C">
      <w:pPr>
        <w:pStyle w:val="NoSpacing"/>
        <w:jc w:val="center"/>
        <w:rPr>
          <w:rFonts w:ascii="Engravers MT" w:hAnsi="Engravers MT"/>
          <w:b/>
          <w:sz w:val="24"/>
          <w:szCs w:val="24"/>
        </w:rPr>
      </w:pPr>
      <w:r w:rsidRPr="00021E1B">
        <w:rPr>
          <w:rFonts w:ascii="Engravers MT" w:hAnsi="Engravers MT"/>
          <w:b/>
          <w:sz w:val="24"/>
          <w:szCs w:val="24"/>
        </w:rPr>
        <w:t>Achievements</w:t>
      </w:r>
    </w:p>
    <w:p w:rsidR="00DD528F" w:rsidRDefault="00DD528F" w:rsidP="00DD528F">
      <w:pPr>
        <w:pStyle w:val="NoSpacing"/>
      </w:pPr>
    </w:p>
    <w:p w:rsidR="00A75F7C" w:rsidRPr="00021E1B" w:rsidRDefault="00DD528F" w:rsidP="00021E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Integrated technology through the development of units that included computer literacy skills; adapted activities to meet the needs of individual learners.</w:t>
      </w:r>
    </w:p>
    <w:p w:rsidR="009E12D0" w:rsidRPr="00021E1B" w:rsidRDefault="009E12D0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MESA team coach</w:t>
      </w:r>
    </w:p>
    <w:p w:rsidR="009E12D0" w:rsidRPr="00021E1B" w:rsidRDefault="009E12D0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Team Leader</w:t>
      </w:r>
    </w:p>
    <w:p w:rsidR="00CD444A" w:rsidRPr="00021E1B" w:rsidRDefault="00CD444A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Edline.net school facilitator</w:t>
      </w:r>
    </w:p>
    <w:p w:rsidR="00DD528F" w:rsidRPr="00021E1B" w:rsidRDefault="00DD528F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Supported a balanced reading program through the implementation of writing and reading workshops and small group guided reading.</w:t>
      </w:r>
    </w:p>
    <w:p w:rsidR="00A35007" w:rsidRPr="00021E1B" w:rsidRDefault="00021E1B" w:rsidP="00A350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021E1B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>ritten and submitted grant proposal</w:t>
      </w:r>
      <w:r w:rsidRPr="00021E1B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 xml:space="preserve"> to the company </w:t>
      </w:r>
      <w:r w:rsidR="00A35007" w:rsidRPr="00021E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ING </w:t>
      </w:r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 xml:space="preserve">in the hopes of acquiring additional classroom technology. </w:t>
      </w:r>
    </w:p>
    <w:p w:rsidR="00A35007" w:rsidRPr="00021E1B" w:rsidRDefault="00021E1B" w:rsidP="00A350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021E1B">
        <w:rPr>
          <w:rFonts w:ascii="Times New Roman" w:hAnsi="Times New Roman" w:cs="Times New Roman"/>
          <w:bCs/>
          <w:iCs/>
          <w:sz w:val="24"/>
          <w:szCs w:val="24"/>
        </w:rPr>
        <w:t>W</w:t>
      </w:r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 xml:space="preserve">ritten and acquired a grant for a free classroom pet through </w:t>
      </w:r>
      <w:proofErr w:type="spellStart"/>
      <w:r w:rsidR="00A35007" w:rsidRPr="00021E1B">
        <w:rPr>
          <w:rFonts w:ascii="Times New Roman" w:hAnsi="Times New Roman" w:cs="Times New Roman"/>
          <w:b/>
          <w:bCs/>
          <w:iCs/>
          <w:sz w:val="24"/>
          <w:szCs w:val="24"/>
        </w:rPr>
        <w:t>PetSmart</w:t>
      </w:r>
      <w:proofErr w:type="spellEnd"/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>company</w:t>
      </w:r>
      <w:proofErr w:type="gramEnd"/>
      <w:r w:rsidR="00A35007" w:rsidRPr="00021E1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D528F" w:rsidRPr="00021E1B" w:rsidRDefault="00DD528F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 xml:space="preserve">Employed </w:t>
      </w:r>
      <w:r w:rsidR="00322EA0" w:rsidRPr="00021E1B">
        <w:rPr>
          <w:rFonts w:ascii="Times New Roman" w:hAnsi="Times New Roman" w:cs="Times New Roman"/>
          <w:sz w:val="24"/>
          <w:szCs w:val="24"/>
        </w:rPr>
        <w:t>kinesthetic</w:t>
      </w:r>
      <w:r w:rsidRPr="00021E1B">
        <w:rPr>
          <w:rFonts w:ascii="Times New Roman" w:hAnsi="Times New Roman" w:cs="Times New Roman"/>
          <w:sz w:val="24"/>
          <w:szCs w:val="24"/>
        </w:rPr>
        <w:t xml:space="preserve">, visual, and </w:t>
      </w:r>
      <w:r w:rsidR="00322EA0" w:rsidRPr="00021E1B">
        <w:rPr>
          <w:rFonts w:ascii="Times New Roman" w:hAnsi="Times New Roman" w:cs="Times New Roman"/>
          <w:sz w:val="24"/>
          <w:szCs w:val="24"/>
        </w:rPr>
        <w:t>auditory</w:t>
      </w:r>
      <w:r w:rsidRPr="00021E1B">
        <w:rPr>
          <w:rFonts w:ascii="Times New Roman" w:hAnsi="Times New Roman" w:cs="Times New Roman"/>
          <w:sz w:val="24"/>
          <w:szCs w:val="24"/>
        </w:rPr>
        <w:t xml:space="preserve"> approach to make lessons interesting and </w:t>
      </w:r>
      <w:r w:rsidR="00322EA0" w:rsidRPr="00021E1B">
        <w:rPr>
          <w:rFonts w:ascii="Times New Roman" w:hAnsi="Times New Roman" w:cs="Times New Roman"/>
          <w:sz w:val="24"/>
          <w:szCs w:val="24"/>
        </w:rPr>
        <w:t>interactive</w:t>
      </w:r>
      <w:r w:rsidRPr="00021E1B">
        <w:rPr>
          <w:rFonts w:ascii="Times New Roman" w:hAnsi="Times New Roman" w:cs="Times New Roman"/>
          <w:sz w:val="24"/>
          <w:szCs w:val="24"/>
        </w:rPr>
        <w:t xml:space="preserve"> </w:t>
      </w:r>
      <w:r w:rsidR="00322EA0" w:rsidRPr="00021E1B">
        <w:rPr>
          <w:rFonts w:ascii="Times New Roman" w:hAnsi="Times New Roman" w:cs="Times New Roman"/>
          <w:sz w:val="24"/>
          <w:szCs w:val="24"/>
        </w:rPr>
        <w:t>while employing</w:t>
      </w:r>
      <w:r w:rsidRPr="00021E1B">
        <w:rPr>
          <w:rFonts w:ascii="Times New Roman" w:hAnsi="Times New Roman" w:cs="Times New Roman"/>
          <w:sz w:val="24"/>
          <w:szCs w:val="24"/>
        </w:rPr>
        <w:t xml:space="preserve"> various forms of techno</w:t>
      </w:r>
      <w:r w:rsidR="00322EA0" w:rsidRPr="00021E1B">
        <w:rPr>
          <w:rFonts w:ascii="Times New Roman" w:hAnsi="Times New Roman" w:cs="Times New Roman"/>
          <w:sz w:val="24"/>
          <w:szCs w:val="24"/>
        </w:rPr>
        <w:t>l</w:t>
      </w:r>
      <w:r w:rsidRPr="00021E1B">
        <w:rPr>
          <w:rFonts w:ascii="Times New Roman" w:hAnsi="Times New Roman" w:cs="Times New Roman"/>
          <w:sz w:val="24"/>
          <w:szCs w:val="24"/>
        </w:rPr>
        <w:t>ogy</w:t>
      </w:r>
      <w:r w:rsidR="00322EA0" w:rsidRPr="00021E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22EA0" w:rsidRPr="00021E1B">
        <w:rPr>
          <w:rFonts w:ascii="Times New Roman" w:hAnsi="Times New Roman" w:cs="Times New Roman"/>
          <w:sz w:val="24"/>
          <w:szCs w:val="24"/>
        </w:rPr>
        <w:t>manipulative</w:t>
      </w:r>
      <w:r w:rsidR="00021E1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21E1B">
        <w:rPr>
          <w:rFonts w:ascii="Times New Roman" w:hAnsi="Times New Roman" w:cs="Times New Roman"/>
          <w:sz w:val="24"/>
          <w:szCs w:val="24"/>
        </w:rPr>
        <w:t>.</w:t>
      </w:r>
    </w:p>
    <w:p w:rsidR="00B313BD" w:rsidRPr="00021E1B" w:rsidRDefault="00B313BD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Enhanced academic growth using varied teaching strategies including: whole group, individual, small group, and teacher modeling to provide solid foundation for student learning.</w:t>
      </w:r>
    </w:p>
    <w:p w:rsidR="00DD528F" w:rsidRPr="00021E1B" w:rsidRDefault="00DD528F" w:rsidP="00DD5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D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eveloped thematic units on a variety of subjects including: </w:t>
      </w:r>
      <w:r w:rsidRPr="00021E1B">
        <w:rPr>
          <w:rFonts w:ascii="Times New Roman" w:hAnsi="Times New Roman" w:cs="Times New Roman"/>
          <w:sz w:val="24"/>
          <w:szCs w:val="24"/>
        </w:rPr>
        <w:t xml:space="preserve">Pet </w:t>
      </w:r>
      <w:r w:rsidR="00CE4EAE" w:rsidRPr="00021E1B">
        <w:rPr>
          <w:rFonts w:ascii="Times New Roman" w:hAnsi="Times New Roman" w:cs="Times New Roman"/>
          <w:sz w:val="24"/>
          <w:szCs w:val="24"/>
        </w:rPr>
        <w:t>A</w:t>
      </w:r>
      <w:r w:rsidRPr="00021E1B">
        <w:rPr>
          <w:rFonts w:ascii="Times New Roman" w:hAnsi="Times New Roman" w:cs="Times New Roman"/>
          <w:sz w:val="24"/>
          <w:szCs w:val="24"/>
        </w:rPr>
        <w:t>doption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 Research Project</w:t>
      </w:r>
      <w:r w:rsidRPr="00021E1B">
        <w:rPr>
          <w:rFonts w:ascii="Times New Roman" w:hAnsi="Times New Roman" w:cs="Times New Roman"/>
          <w:sz w:val="24"/>
          <w:szCs w:val="24"/>
        </w:rPr>
        <w:t xml:space="preserve">, African American History, </w:t>
      </w:r>
      <w:r w:rsidR="00CE4EAE" w:rsidRPr="00021E1B">
        <w:rPr>
          <w:rFonts w:ascii="Times New Roman" w:hAnsi="Times New Roman" w:cs="Times New Roman"/>
          <w:sz w:val="24"/>
          <w:szCs w:val="24"/>
        </w:rPr>
        <w:t>F</w:t>
      </w:r>
      <w:r w:rsidRPr="00021E1B">
        <w:rPr>
          <w:rFonts w:ascii="Times New Roman" w:hAnsi="Times New Roman" w:cs="Times New Roman"/>
          <w:sz w:val="24"/>
          <w:szCs w:val="24"/>
        </w:rPr>
        <w:t xml:space="preserve">amous </w:t>
      </w:r>
      <w:r w:rsidR="00CE4EAE" w:rsidRPr="00021E1B">
        <w:rPr>
          <w:rFonts w:ascii="Times New Roman" w:hAnsi="Times New Roman" w:cs="Times New Roman"/>
          <w:sz w:val="24"/>
          <w:szCs w:val="24"/>
        </w:rPr>
        <w:t>In</w:t>
      </w:r>
      <w:r w:rsidRPr="00021E1B">
        <w:rPr>
          <w:rFonts w:ascii="Times New Roman" w:hAnsi="Times New Roman" w:cs="Times New Roman"/>
          <w:sz w:val="24"/>
          <w:szCs w:val="24"/>
        </w:rPr>
        <w:t>ventors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 Research Project, </w:t>
      </w:r>
      <w:r w:rsidRPr="00021E1B">
        <w:rPr>
          <w:rFonts w:ascii="Times New Roman" w:hAnsi="Times New Roman" w:cs="Times New Roman"/>
          <w:sz w:val="24"/>
          <w:szCs w:val="24"/>
        </w:rPr>
        <w:t xml:space="preserve">Biography Research 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Project </w:t>
      </w:r>
      <w:r w:rsidRPr="00021E1B">
        <w:rPr>
          <w:rFonts w:ascii="Times New Roman" w:hAnsi="Times New Roman" w:cs="Times New Roman"/>
          <w:sz w:val="24"/>
          <w:szCs w:val="24"/>
        </w:rPr>
        <w:t>Report, Ancient Greece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 Research Project and Report</w:t>
      </w:r>
      <w:r w:rsidRPr="00021E1B">
        <w:rPr>
          <w:rFonts w:ascii="Times New Roman" w:hAnsi="Times New Roman" w:cs="Times New Roman"/>
          <w:sz w:val="24"/>
          <w:szCs w:val="24"/>
        </w:rPr>
        <w:t>.</w:t>
      </w:r>
      <w:r w:rsidR="00CE4EAE" w:rsidRPr="00021E1B">
        <w:rPr>
          <w:rFonts w:ascii="Times New Roman" w:hAnsi="Times New Roman" w:cs="Times New Roman"/>
          <w:sz w:val="24"/>
          <w:szCs w:val="24"/>
        </w:rPr>
        <w:t xml:space="preserve"> Thematic units include teacher created Power Point presentations, graphic organizers, and website hub which include all themes and website links for research (see </w:t>
      </w:r>
      <w:hyperlink r:id="rId8" w:history="1">
        <w:r w:rsidR="00CE4EAE" w:rsidRPr="00021E1B">
          <w:rPr>
            <w:rStyle w:val="Hyperlink"/>
            <w:rFonts w:ascii="Times New Roman" w:hAnsi="Times New Roman" w:cs="Times New Roman"/>
            <w:sz w:val="24"/>
            <w:szCs w:val="24"/>
          </w:rPr>
          <w:t>http://mrstavaresgrade4.weebly.com</w:t>
        </w:r>
      </w:hyperlink>
      <w:r w:rsidR="00CE4EAE" w:rsidRPr="00021E1B">
        <w:rPr>
          <w:rFonts w:ascii="Times New Roman" w:hAnsi="Times New Roman" w:cs="Times New Roman"/>
          <w:sz w:val="24"/>
          <w:szCs w:val="24"/>
        </w:rPr>
        <w:t>)</w:t>
      </w:r>
    </w:p>
    <w:p w:rsidR="00492808" w:rsidRPr="00021E1B" w:rsidRDefault="00CE4EAE" w:rsidP="004928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 xml:space="preserve">Developed and implemented a math intervention program specializing in the learning of multiplication basic math facts through interactive lessons and practice (see </w:t>
      </w:r>
      <w:hyperlink r:id="rId9" w:history="1">
        <w:r w:rsidRPr="00021E1B">
          <w:rPr>
            <w:rStyle w:val="Hyperlink"/>
            <w:rFonts w:ascii="Times New Roman" w:hAnsi="Times New Roman" w:cs="Times New Roman"/>
            <w:sz w:val="24"/>
            <w:szCs w:val="24"/>
          </w:rPr>
          <w:t>http://mrstavaresmath.weebly.com</w:t>
        </w:r>
      </w:hyperlink>
      <w:r w:rsidRPr="00021E1B">
        <w:rPr>
          <w:rFonts w:ascii="Times New Roman" w:hAnsi="Times New Roman" w:cs="Times New Roman"/>
          <w:sz w:val="24"/>
          <w:szCs w:val="24"/>
        </w:rPr>
        <w:t>).</w:t>
      </w:r>
    </w:p>
    <w:p w:rsidR="00492808" w:rsidRPr="00021E1B" w:rsidRDefault="00CE4EAE" w:rsidP="004928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 xml:space="preserve">Developed and implemented technology components into lessons including teacher created </w:t>
      </w:r>
      <w:proofErr w:type="spellStart"/>
      <w:r w:rsidRPr="00021E1B">
        <w:rPr>
          <w:rFonts w:ascii="Times New Roman" w:hAnsi="Times New Roman" w:cs="Times New Roman"/>
          <w:sz w:val="24"/>
          <w:szCs w:val="24"/>
        </w:rPr>
        <w:t>WebQuests</w:t>
      </w:r>
      <w:proofErr w:type="spellEnd"/>
      <w:r w:rsidRPr="00021E1B">
        <w:rPr>
          <w:rFonts w:ascii="Times New Roman" w:hAnsi="Times New Roman" w:cs="Times New Roman"/>
          <w:sz w:val="24"/>
          <w:szCs w:val="24"/>
        </w:rPr>
        <w:t xml:space="preserve"> (see </w:t>
      </w:r>
      <w:hyperlink r:id="rId10" w:history="1">
        <w:r w:rsidRPr="00021E1B">
          <w:rPr>
            <w:rStyle w:val="Hyperlink"/>
            <w:rFonts w:ascii="Times New Roman" w:hAnsi="Times New Roman" w:cs="Times New Roman"/>
            <w:sz w:val="24"/>
            <w:szCs w:val="24"/>
          </w:rPr>
          <w:t>https://sites.google.com/site/japanwebquestprojectsite/</w:t>
        </w:r>
      </w:hyperlink>
      <w:r w:rsidR="00492808" w:rsidRPr="00021E1B">
        <w:rPr>
          <w:rFonts w:ascii="Times New Roman" w:hAnsi="Times New Roman" w:cs="Times New Roman"/>
          <w:sz w:val="24"/>
          <w:szCs w:val="24"/>
        </w:rPr>
        <w:t>)</w:t>
      </w:r>
    </w:p>
    <w:p w:rsidR="00492808" w:rsidRPr="00021E1B" w:rsidRDefault="00492808" w:rsidP="008519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>Developed a blog site to share cultural information with students as I explored the rich heritage of Belize</w:t>
      </w:r>
    </w:p>
    <w:p w:rsidR="008519A0" w:rsidRPr="00021E1B" w:rsidRDefault="008519A0" w:rsidP="008519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 xml:space="preserve">Developed classroom websites (see </w:t>
      </w:r>
      <w:hyperlink r:id="rId11" w:history="1">
        <w:r w:rsidRPr="00021E1B">
          <w:rPr>
            <w:rStyle w:val="Hyperlink"/>
            <w:rFonts w:ascii="Times New Roman" w:hAnsi="Times New Roman" w:cs="Times New Roman"/>
            <w:sz w:val="24"/>
            <w:szCs w:val="24"/>
          </w:rPr>
          <w:t>http://polaris.umuc.edu/~ltavares/edtc/TavaresHome1.html</w:t>
        </w:r>
      </w:hyperlink>
    </w:p>
    <w:p w:rsidR="008519A0" w:rsidRPr="00021E1B" w:rsidRDefault="008519A0" w:rsidP="00781DA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21E1B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021E1B">
        <w:rPr>
          <w:rFonts w:ascii="Times New Roman" w:hAnsi="Times New Roman" w:cs="Times New Roman"/>
          <w:sz w:val="24"/>
          <w:szCs w:val="24"/>
        </w:rPr>
        <w:t xml:space="preserve">also  </w:t>
      </w:r>
      <w:proofErr w:type="gramEnd"/>
      <w:hyperlink r:id="rId12" w:history="1">
        <w:r w:rsidRPr="00021E1B">
          <w:rPr>
            <w:rStyle w:val="Hyperlink"/>
            <w:rFonts w:ascii="Times New Roman" w:hAnsi="Times New Roman" w:cs="Times New Roman"/>
            <w:sz w:val="24"/>
            <w:szCs w:val="24"/>
          </w:rPr>
          <w:t>https://sites.google.com/site/lindatavaressite/</w:t>
        </w:r>
      </w:hyperlink>
    </w:p>
    <w:p w:rsidR="00781DA9" w:rsidRPr="00021E1B" w:rsidRDefault="00781DA9" w:rsidP="00781D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1DA9" w:rsidRDefault="00AA75BC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A75B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pict>
          <v:rect id="_x0000_i1029" style="width:0;height:1.5pt" o:hralign="center" o:hrstd="t" o:hr="t" fillcolor="#a0a0a0" stroked="f"/>
        </w:pict>
      </w:r>
    </w:p>
    <w:p w:rsidR="00781DA9" w:rsidRDefault="00781DA9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21E1B" w:rsidRDefault="00021E1B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21E1B" w:rsidRDefault="00021E1B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21E1B" w:rsidRDefault="00021E1B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81DA9" w:rsidRDefault="00781DA9" w:rsidP="00F23C94">
      <w:pPr>
        <w:pStyle w:val="ListParagraph"/>
        <w:ind w:left="0" w:firstLine="90"/>
        <w:jc w:val="center"/>
        <w:rPr>
          <w:rStyle w:val="Hyperlink"/>
          <w:rFonts w:ascii="Engravers MT" w:hAnsi="Engravers MT" w:cs="Times New Roman"/>
          <w:b/>
          <w:color w:val="auto"/>
          <w:sz w:val="24"/>
          <w:szCs w:val="24"/>
          <w:u w:val="none"/>
        </w:rPr>
      </w:pPr>
      <w:r w:rsidRPr="00AF761B">
        <w:rPr>
          <w:rStyle w:val="Hyperlink"/>
          <w:rFonts w:ascii="Engravers MT" w:hAnsi="Engravers MT" w:cs="Times New Roman"/>
          <w:b/>
          <w:color w:val="auto"/>
          <w:sz w:val="24"/>
          <w:szCs w:val="24"/>
          <w:u w:val="none"/>
        </w:rPr>
        <w:lastRenderedPageBreak/>
        <w:t>Career Development</w:t>
      </w:r>
    </w:p>
    <w:p w:rsidR="00AE24D5" w:rsidRPr="00AF761B" w:rsidRDefault="00AE24D5" w:rsidP="00F23C94">
      <w:pPr>
        <w:pStyle w:val="ListParagraph"/>
        <w:ind w:left="0" w:firstLine="90"/>
        <w:jc w:val="center"/>
        <w:rPr>
          <w:rStyle w:val="Hyperlink"/>
          <w:rFonts w:ascii="Engravers MT" w:hAnsi="Engravers MT" w:cs="Times New Roman"/>
          <w:b/>
          <w:color w:val="auto"/>
          <w:sz w:val="24"/>
          <w:szCs w:val="24"/>
          <w:u w:val="none"/>
        </w:rPr>
      </w:pPr>
      <w:bookmarkStart w:id="0" w:name="_GoBack"/>
      <w:bookmarkEnd w:id="0"/>
    </w:p>
    <w:p w:rsidR="00781DA9" w:rsidRPr="00F23C94" w:rsidRDefault="00781DA9" w:rsidP="00F23C9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Trained in Junior Great Books program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1DA9" w:rsidRPr="00F23C94" w:rsidRDefault="00781DA9" w:rsidP="00F23C9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Wilson Just Words Training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5007" w:rsidRDefault="00A35007" w:rsidP="00F23C9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23C94">
        <w:rPr>
          <w:rFonts w:ascii="Times New Roman" w:hAnsi="Times New Roman" w:cs="Times New Roman"/>
          <w:color w:val="000000"/>
          <w:sz w:val="24"/>
          <w:szCs w:val="24"/>
        </w:rPr>
        <w:t>Elementary Social Studies Common Core Session</w:t>
      </w:r>
    </w:p>
    <w:p w:rsidR="00CD444A" w:rsidRDefault="00CD444A" w:rsidP="00CD444A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D444A" w:rsidRDefault="00CD444A" w:rsidP="00CD444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D444A">
        <w:rPr>
          <w:rFonts w:ascii="Times New Roman" w:hAnsi="Times New Roman" w:cs="Times New Roman"/>
          <w:color w:val="000000"/>
          <w:sz w:val="24"/>
          <w:szCs w:val="24"/>
        </w:rPr>
        <w:t>Edline.net Professional Training</w:t>
      </w:r>
    </w:p>
    <w:p w:rsidR="00CD444A" w:rsidRPr="00CD444A" w:rsidRDefault="00CD444A" w:rsidP="00CD444A">
      <w:pPr>
        <w:pStyle w:val="NoSpacing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03023" w:rsidRPr="00F23C94" w:rsidRDefault="00003023" w:rsidP="00F23C9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Writing and the Common Core with Kath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Bumgardner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M.Ed. National Literacy Specialist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0552F1" w:rsidRDefault="000552F1" w:rsidP="00F23C9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color w:val="000000"/>
        </w:rPr>
      </w:pPr>
      <w:r w:rsidRPr="00F23C94">
        <w:rPr>
          <w:rFonts w:ascii="Times New Roman" w:hAnsi="Times New Roman" w:cs="Times New Roman"/>
          <w:color w:val="000000"/>
          <w:sz w:val="24"/>
          <w:szCs w:val="24"/>
        </w:rPr>
        <w:t>Language Essentials for Teachers of Reading and Spelling (LETRS) Training</w:t>
      </w:r>
      <w:r w:rsidR="00F23C94" w:rsidRPr="00F23C94">
        <w:rPr>
          <w:rFonts w:ascii="Times New Roman" w:hAnsi="Times New Roman" w:cs="Times New Roman"/>
          <w:color w:val="000000"/>
          <w:sz w:val="24"/>
          <w:szCs w:val="24"/>
        </w:rPr>
        <w:t xml:space="preserve"> including</w:t>
      </w:r>
      <w:r w:rsidR="00F23C94">
        <w:rPr>
          <w:rFonts w:ascii="Times New Roman" w:hAnsi="Times New Roman" w:cs="Times New Roman"/>
          <w:color w:val="000000"/>
        </w:rPr>
        <w:t>: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color w:val="000000"/>
        </w:rPr>
      </w:pP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1:  The Challenge of Learning to Read, Second Edition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2:  The Speech Sounds of English: Phonetics, Phonology, and Phoneme Awareness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3:  </w:t>
      </w:r>
      <w:proofErr w:type="spellStart"/>
      <w:r w:rsidRPr="00F23C94">
        <w:rPr>
          <w:rFonts w:ascii="Times New Roman" w:hAnsi="Times New Roman" w:cs="Times New Roman"/>
          <w:sz w:val="24"/>
          <w:szCs w:val="24"/>
        </w:rPr>
        <w:t>Spellography</w:t>
      </w:r>
      <w:proofErr w:type="spellEnd"/>
      <w:r w:rsidRPr="00F23C94">
        <w:rPr>
          <w:rFonts w:ascii="Times New Roman" w:hAnsi="Times New Roman" w:cs="Times New Roman"/>
          <w:sz w:val="24"/>
          <w:szCs w:val="24"/>
        </w:rPr>
        <w:t xml:space="preserve"> for Teachers:  How English Spelling Works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4:  The Mighty Word: Building Vocabulary and Oral Language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5:  Getting Up to Speed: Developing Fluency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6:  Digging for Meaning: Teaching Text Comprehension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 xml:space="preserve">Module 7:  Teaching Phonics, Word Study, and the Alphabetic Principle 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8:  Assessment for Prevention and Early Intervention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9:  Teaching Beginning Spelling and Writing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10: Reading Big Words: Syllabication and Advanced Decoding</w:t>
      </w:r>
    </w:p>
    <w:p w:rsidR="00F23C94" w:rsidRPr="00F23C94" w:rsidRDefault="00F23C94" w:rsidP="00F23C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11:  Writing: A Road to Reading Comprehension</w:t>
      </w:r>
    </w:p>
    <w:p w:rsidR="000552F1" w:rsidRDefault="00F23C94" w:rsidP="00BE08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3C94">
        <w:rPr>
          <w:rFonts w:ascii="Times New Roman" w:hAnsi="Times New Roman" w:cs="Times New Roman"/>
          <w:sz w:val="24"/>
          <w:szCs w:val="24"/>
        </w:rPr>
        <w:t>Module 12:  Using Assessment to Guide Instruction</w:t>
      </w:r>
    </w:p>
    <w:p w:rsidR="00BE0892" w:rsidRDefault="00AA75BC" w:rsidP="00BE0892">
      <w:pPr>
        <w:pStyle w:val="NoSpacing"/>
        <w:rPr>
          <w:rFonts w:ascii="Calibri" w:hAnsi="Calibri"/>
          <w:color w:val="000000"/>
        </w:rPr>
      </w:pPr>
      <w:r w:rsidRPr="00AA75BC">
        <w:rPr>
          <w:rFonts w:ascii="Calibri" w:hAnsi="Calibri"/>
          <w:color w:val="000000"/>
        </w:rPr>
        <w:pict>
          <v:rect id="_x0000_i1030" style="width:0;height:1.5pt" o:hralign="center" o:hrstd="t" o:hr="t" fillcolor="#a0a0a0" stroked="f"/>
        </w:pict>
      </w:r>
    </w:p>
    <w:p w:rsidR="00BE0892" w:rsidRDefault="00BE0892" w:rsidP="00BE0892">
      <w:pPr>
        <w:pStyle w:val="NoSpacing"/>
        <w:rPr>
          <w:rFonts w:ascii="Calibri" w:hAnsi="Calibri"/>
          <w:color w:val="000000"/>
        </w:rPr>
      </w:pPr>
    </w:p>
    <w:p w:rsidR="00BE0892" w:rsidRPr="004759D2" w:rsidRDefault="00BE0892" w:rsidP="00BE0892">
      <w:pPr>
        <w:pStyle w:val="NoSpacing"/>
        <w:jc w:val="center"/>
        <w:rPr>
          <w:rFonts w:ascii="Engravers MT" w:hAnsi="Engravers MT"/>
          <w:b/>
          <w:color w:val="000000"/>
          <w:sz w:val="24"/>
          <w:szCs w:val="24"/>
        </w:rPr>
      </w:pPr>
      <w:r w:rsidRPr="004759D2">
        <w:rPr>
          <w:rFonts w:ascii="Engravers MT" w:hAnsi="Engravers MT"/>
          <w:b/>
          <w:color w:val="000000"/>
          <w:sz w:val="24"/>
          <w:szCs w:val="24"/>
        </w:rPr>
        <w:t>Career History</w:t>
      </w:r>
    </w:p>
    <w:p w:rsidR="00BE0892" w:rsidRDefault="00BE0892" w:rsidP="00BE0892">
      <w:pPr>
        <w:pStyle w:val="NoSpacing"/>
        <w:jc w:val="center"/>
        <w:rPr>
          <w:rFonts w:ascii="Engravers MT" w:hAnsi="Engravers MT"/>
          <w:color w:val="000000"/>
          <w:sz w:val="24"/>
          <w:szCs w:val="24"/>
        </w:rPr>
      </w:pPr>
    </w:p>
    <w:p w:rsidR="00BE0892" w:rsidRDefault="00BE0892" w:rsidP="00BE089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Prior to teaching I held several professional positions in the printing industry</w:t>
      </w:r>
      <w:r w:rsidR="005A60F0">
        <w:rPr>
          <w:rFonts w:ascii="Times New Roman" w:hAnsi="Times New Roman" w:cs="Times New Roman"/>
          <w:color w:val="000000"/>
          <w:sz w:val="24"/>
          <w:szCs w:val="24"/>
        </w:rPr>
        <w:t xml:space="preserve"> in Maryland and Hawaii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including</w:t>
      </w:r>
      <w:r w:rsidR="00176A4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typographer, editor, graphic artist, fine freelance artist, </w:t>
      </w:r>
      <w:r w:rsidR="006F38F0">
        <w:rPr>
          <w:rFonts w:ascii="Times New Roman" w:hAnsi="Times New Roman" w:cs="Times New Roman"/>
          <w:color w:val="000000"/>
          <w:sz w:val="24"/>
          <w:szCs w:val="24"/>
        </w:rPr>
        <w:t xml:space="preserve">office </w:t>
      </w:r>
      <w:r w:rsidR="005A60F0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="006F38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and printing sales executive.</w:t>
      </w:r>
    </w:p>
    <w:p w:rsidR="006B7D1F" w:rsidRDefault="006B7D1F" w:rsidP="00BE089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B7D1F" w:rsidRDefault="006B7D1F" w:rsidP="00BE089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6B7D1F" w:rsidRPr="00BE0892" w:rsidRDefault="00156C1C" w:rsidP="00BE0892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AA75BC">
        <w:rPr>
          <w:rFonts w:ascii="Times New Roman" w:hAnsi="Times New Roman" w:cs="Times New Roman"/>
          <w:color w:val="000000"/>
          <w:sz w:val="24"/>
          <w:szCs w:val="24"/>
        </w:rPr>
        <w:pict>
          <v:shape id="_x0000_i1031" type="#_x0000_t75" style="width:450pt;height:7.5pt" o:hrpct="0" o:hralign="center" o:hr="t">
            <v:imagedata r:id="rId7" o:title="BD10307_"/>
          </v:shape>
        </w:pict>
      </w:r>
    </w:p>
    <w:p w:rsidR="00781DA9" w:rsidRDefault="00781DA9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B7D1F" w:rsidRDefault="006B7D1F" w:rsidP="00781DA9">
      <w:pPr>
        <w:pStyle w:val="ListParagraph"/>
        <w:ind w:left="0" w:firstLine="9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B7D1F" w:rsidSect="00A9520B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5.5pt;height:152.25pt;visibility:visible;mso-wrap-style:square" o:bullet="t">
        <v:imagedata r:id="rId1" o:title="MC900434713[1]"/>
      </v:shape>
    </w:pict>
  </w:numPicBullet>
  <w:numPicBullet w:numPicBulletId="1">
    <w:pict>
      <v:shape id="_x0000_i1035" type="#_x0000_t75" style="width:146.25pt;height:128.25pt;visibility:visible;mso-wrap-style:square" o:bullet="t">
        <v:imagedata r:id="rId2" o:title="MC900437675[1]"/>
      </v:shape>
    </w:pict>
  </w:numPicBullet>
  <w:abstractNum w:abstractNumId="0">
    <w:nsid w:val="13386D21"/>
    <w:multiLevelType w:val="hybridMultilevel"/>
    <w:tmpl w:val="D2EAF7CC"/>
    <w:lvl w:ilvl="0" w:tplc="11207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E0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742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27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8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6A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AE1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0E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E1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4C6938"/>
    <w:multiLevelType w:val="hybridMultilevel"/>
    <w:tmpl w:val="817844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D1F18"/>
    <w:multiLevelType w:val="multilevel"/>
    <w:tmpl w:val="4CBC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35CCC"/>
    <w:multiLevelType w:val="hybridMultilevel"/>
    <w:tmpl w:val="8C1EF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01B54"/>
    <w:multiLevelType w:val="hybridMultilevel"/>
    <w:tmpl w:val="4ABC9C5A"/>
    <w:lvl w:ilvl="0" w:tplc="9AD0BD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AE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8A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042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8E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AA8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46F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5CE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0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C8625CC"/>
    <w:multiLevelType w:val="hybridMultilevel"/>
    <w:tmpl w:val="83D4D21A"/>
    <w:lvl w:ilvl="0" w:tplc="9AD0BDB6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3C80"/>
    <w:rsid w:val="00003023"/>
    <w:rsid w:val="00021E1B"/>
    <w:rsid w:val="000552F1"/>
    <w:rsid w:val="00082E83"/>
    <w:rsid w:val="00156C1C"/>
    <w:rsid w:val="00176A41"/>
    <w:rsid w:val="002E1BA4"/>
    <w:rsid w:val="00322EA0"/>
    <w:rsid w:val="00371423"/>
    <w:rsid w:val="003C73A9"/>
    <w:rsid w:val="00446654"/>
    <w:rsid w:val="00456CF2"/>
    <w:rsid w:val="004759D2"/>
    <w:rsid w:val="004818A4"/>
    <w:rsid w:val="00492808"/>
    <w:rsid w:val="004C0004"/>
    <w:rsid w:val="005A60F0"/>
    <w:rsid w:val="00686D90"/>
    <w:rsid w:val="006B7D1F"/>
    <w:rsid w:val="006D641D"/>
    <w:rsid w:val="006F38F0"/>
    <w:rsid w:val="007029B0"/>
    <w:rsid w:val="007814D6"/>
    <w:rsid w:val="00781DA9"/>
    <w:rsid w:val="008519A0"/>
    <w:rsid w:val="00864EF8"/>
    <w:rsid w:val="008A2F58"/>
    <w:rsid w:val="008A4CC3"/>
    <w:rsid w:val="008C5D7C"/>
    <w:rsid w:val="008F1974"/>
    <w:rsid w:val="009E12D0"/>
    <w:rsid w:val="00A1693A"/>
    <w:rsid w:val="00A35007"/>
    <w:rsid w:val="00A75F7C"/>
    <w:rsid w:val="00A9520B"/>
    <w:rsid w:val="00AA75BC"/>
    <w:rsid w:val="00AE24D5"/>
    <w:rsid w:val="00AF761B"/>
    <w:rsid w:val="00B313BD"/>
    <w:rsid w:val="00BE0892"/>
    <w:rsid w:val="00C409F7"/>
    <w:rsid w:val="00C4787D"/>
    <w:rsid w:val="00CB3FB3"/>
    <w:rsid w:val="00CD444A"/>
    <w:rsid w:val="00CE4EAE"/>
    <w:rsid w:val="00DD528F"/>
    <w:rsid w:val="00E15740"/>
    <w:rsid w:val="00E922BA"/>
    <w:rsid w:val="00F23C94"/>
    <w:rsid w:val="00F7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4D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92808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2808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apple-converted-space">
    <w:name w:val="apple-converted-space"/>
    <w:basedOn w:val="DefaultParagraphFont"/>
    <w:rsid w:val="00F23C94"/>
  </w:style>
  <w:style w:type="character" w:customStyle="1" w:styleId="apple-style-span">
    <w:name w:val="apple-style-span"/>
    <w:basedOn w:val="DefaultParagraphFont"/>
    <w:rsid w:val="00F23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C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14D6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492808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2808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apple-converted-space">
    <w:name w:val="apple-converted-space"/>
    <w:basedOn w:val="DefaultParagraphFont"/>
    <w:rsid w:val="00F23C94"/>
  </w:style>
  <w:style w:type="character" w:customStyle="1" w:styleId="apple-style-span">
    <w:name w:val="apple-style-span"/>
    <w:basedOn w:val="DefaultParagraphFont"/>
    <w:rsid w:val="00F23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stavaresgrade4.weebl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hyperlink" Target="https://sites.google.com/site/lindatavares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varescapstone.yolasite.com/" TargetMode="External"/><Relationship Id="rId11" Type="http://schemas.openxmlformats.org/officeDocument/2006/relationships/hyperlink" Target="http://polaris.umuc.edu/~ltavares/edtc/TavaresHome1.html" TargetMode="External"/><Relationship Id="rId5" Type="http://schemas.openxmlformats.org/officeDocument/2006/relationships/image" Target="media/image3.wmf"/><Relationship Id="rId15" Type="http://schemas.microsoft.com/office/2007/relationships/stylesWithEffects" Target="stylesWithEffects.xml"/><Relationship Id="rId10" Type="http://schemas.openxmlformats.org/officeDocument/2006/relationships/hyperlink" Target="https://sites.google.com/site/japanwebquestproject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rstavaresmath.weebly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dcterms:created xsi:type="dcterms:W3CDTF">2013-05-31T02:44:00Z</dcterms:created>
  <dcterms:modified xsi:type="dcterms:W3CDTF">2013-05-31T03:21:00Z</dcterms:modified>
</cp:coreProperties>
</file>